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A33" w14:textId="35F9AC43" w:rsidR="00141A04" w:rsidRDefault="00AE1B0C" w:rsidP="0029077D">
      <w:pPr>
        <w:spacing w:before="240" w:after="0" w:line="360" w:lineRule="auto"/>
        <w:rPr>
          <w:lang w:val="en-US"/>
        </w:rPr>
      </w:pPr>
      <w:r>
        <w:rPr>
          <w:lang w:val="en-US"/>
        </w:rPr>
        <w:t xml:space="preserve">Press release </w:t>
      </w:r>
      <w:r w:rsidR="00141A04">
        <w:rPr>
          <w:lang w:val="en-US"/>
        </w:rPr>
        <w:br/>
      </w:r>
    </w:p>
    <w:p w14:paraId="48523C34" w14:textId="394CEEE2" w:rsidR="00AD223C" w:rsidRDefault="00435B37" w:rsidP="0029077D">
      <w:pPr>
        <w:spacing w:after="0" w:line="360" w:lineRule="auto"/>
        <w:rPr>
          <w:lang w:val="en-US"/>
        </w:rPr>
      </w:pPr>
      <w:r>
        <w:rPr>
          <w:lang w:val="en-US"/>
        </w:rPr>
        <w:t xml:space="preserve">01 March </w:t>
      </w:r>
      <w:r w:rsidR="00864C42">
        <w:rPr>
          <w:lang w:val="en-US"/>
        </w:rPr>
        <w:t>2023</w:t>
      </w:r>
      <w:r w:rsidR="00AD223C">
        <w:rPr>
          <w:lang w:val="en-US"/>
        </w:rPr>
        <w:t xml:space="preserve"> </w:t>
      </w:r>
    </w:p>
    <w:p w14:paraId="5B8D56B4" w14:textId="77777777" w:rsidR="005117BC" w:rsidRPr="0065663C" w:rsidRDefault="005117BC" w:rsidP="0029077D">
      <w:pPr>
        <w:spacing w:after="0" w:line="360" w:lineRule="auto"/>
        <w:rPr>
          <w:b/>
          <w:bCs/>
          <w:lang w:val="en-US"/>
        </w:rPr>
      </w:pPr>
    </w:p>
    <w:p w14:paraId="71831D99" w14:textId="13C35575" w:rsidR="0065663C" w:rsidRDefault="00695325" w:rsidP="0029077D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WALKER &amp; SUTCLIFFE </w:t>
      </w:r>
      <w:r w:rsidR="00864C42">
        <w:rPr>
          <w:b/>
          <w:bCs/>
          <w:lang w:val="en-US"/>
        </w:rPr>
        <w:t>INVEST</w:t>
      </w:r>
      <w:r>
        <w:rPr>
          <w:b/>
          <w:bCs/>
          <w:lang w:val="en-US"/>
        </w:rPr>
        <w:t>S</w:t>
      </w:r>
      <w:r w:rsidR="00864C4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IN SOFTWARE TO </w:t>
      </w:r>
      <w:r w:rsidR="00E3283C">
        <w:rPr>
          <w:b/>
          <w:bCs/>
          <w:lang w:val="en-US"/>
        </w:rPr>
        <w:t>ENHANCE SERVICES FOR PROPERTY MARKET</w:t>
      </w:r>
    </w:p>
    <w:p w14:paraId="40F0FDAD" w14:textId="77777777" w:rsidR="007A6B24" w:rsidRDefault="00FA4AC1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Walker &amp; Sutcliffe, the chartered accountancy practice based in Huddersfield, </w:t>
      </w:r>
      <w:r w:rsidR="002B36FD">
        <w:rPr>
          <w:lang w:val="en-US"/>
        </w:rPr>
        <w:t xml:space="preserve">has invested </w:t>
      </w:r>
      <w:r w:rsidR="007A6B24">
        <w:rPr>
          <w:lang w:val="en-US"/>
        </w:rPr>
        <w:t xml:space="preserve">in Hammock, the property finance platform for UK landlords, to support its growing list of clients within the market. </w:t>
      </w:r>
    </w:p>
    <w:p w14:paraId="5261FEF3" w14:textId="3A8C281F" w:rsidR="00733DB8" w:rsidRDefault="00733DB8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In addition to providing advice and guidance </w:t>
      </w:r>
      <w:r w:rsidR="003775A9">
        <w:rPr>
          <w:lang w:val="en-US"/>
        </w:rPr>
        <w:t>in relation to</w:t>
      </w:r>
      <w:r>
        <w:rPr>
          <w:lang w:val="en-US"/>
        </w:rPr>
        <w:t xml:space="preserve"> </w:t>
      </w:r>
      <w:r w:rsidR="00C94CE8">
        <w:rPr>
          <w:lang w:val="en-US"/>
        </w:rPr>
        <w:t xml:space="preserve">UK Property Returns, Walker &amp; Sutcliffe has received an </w:t>
      </w:r>
      <w:r w:rsidR="005F19F9">
        <w:rPr>
          <w:lang w:val="en-US"/>
        </w:rPr>
        <w:t>increas</w:t>
      </w:r>
      <w:r w:rsidR="003775A9">
        <w:rPr>
          <w:lang w:val="en-US"/>
        </w:rPr>
        <w:t xml:space="preserve">ing number of </w:t>
      </w:r>
      <w:r w:rsidR="005F19F9">
        <w:rPr>
          <w:lang w:val="en-US"/>
        </w:rPr>
        <w:t xml:space="preserve">enquiries </w:t>
      </w:r>
      <w:r w:rsidR="003775A9">
        <w:rPr>
          <w:lang w:val="en-US"/>
        </w:rPr>
        <w:t>regarding</w:t>
      </w:r>
      <w:r w:rsidR="00C94CE8">
        <w:rPr>
          <w:lang w:val="en-US"/>
        </w:rPr>
        <w:t xml:space="preserve"> </w:t>
      </w:r>
      <w:r w:rsidR="005F19F9">
        <w:rPr>
          <w:lang w:val="en-US"/>
        </w:rPr>
        <w:t>making tax digital</w:t>
      </w:r>
      <w:r w:rsidR="004572C7">
        <w:rPr>
          <w:lang w:val="en-US"/>
        </w:rPr>
        <w:t xml:space="preserve"> (MTD)</w:t>
      </w:r>
      <w:r w:rsidR="005F19F9">
        <w:rPr>
          <w:lang w:val="en-US"/>
        </w:rPr>
        <w:t>, a requirement that will be</w:t>
      </w:r>
      <w:r w:rsidR="00BC4322">
        <w:rPr>
          <w:lang w:val="en-US"/>
        </w:rPr>
        <w:t>come</w:t>
      </w:r>
      <w:r w:rsidR="005F19F9">
        <w:rPr>
          <w:lang w:val="en-US"/>
        </w:rPr>
        <w:t xml:space="preserve"> mandatory</w:t>
      </w:r>
      <w:r w:rsidR="00BC4322">
        <w:rPr>
          <w:lang w:val="en-US"/>
        </w:rPr>
        <w:t xml:space="preserve"> for many businesses</w:t>
      </w:r>
      <w:r w:rsidR="005F19F9">
        <w:rPr>
          <w:lang w:val="en-US"/>
        </w:rPr>
        <w:t xml:space="preserve"> within two years.</w:t>
      </w:r>
    </w:p>
    <w:p w14:paraId="7B2473C1" w14:textId="6286CBED" w:rsidR="00FA4AC1" w:rsidRDefault="004572C7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Responding to the needs of its customers, the practice </w:t>
      </w:r>
      <w:r w:rsidR="00593E86">
        <w:rPr>
          <w:lang w:val="en-US"/>
        </w:rPr>
        <w:t xml:space="preserve">has put in place Hammock to make the process of migrating from paper-based accounts to digital bookkeeping and filing simpler. </w:t>
      </w:r>
    </w:p>
    <w:p w14:paraId="0037F64B" w14:textId="0A5802FE" w:rsidR="00593E86" w:rsidRDefault="002033C9" w:rsidP="0029077D">
      <w:pPr>
        <w:spacing w:line="360" w:lineRule="auto"/>
        <w:rPr>
          <w:lang w:val="en-US"/>
        </w:rPr>
      </w:pPr>
      <w:r>
        <w:rPr>
          <w:lang w:val="en-US"/>
        </w:rPr>
        <w:t>Practice Partner, Nick Ledgard,</w:t>
      </w:r>
      <w:r w:rsidR="00633233">
        <w:rPr>
          <w:lang w:val="en-US"/>
        </w:rPr>
        <w:t xml:space="preserve"> comments: “</w:t>
      </w:r>
      <w:r w:rsidR="00814619">
        <w:rPr>
          <w:lang w:val="en-US"/>
        </w:rPr>
        <w:t xml:space="preserve">As a trusted accountancy partner within the property sector, we want to make sure that we have the latest technologies and software in place to support our clients whatever their needs. </w:t>
      </w:r>
    </w:p>
    <w:p w14:paraId="132F6867" w14:textId="0B619B3C" w:rsidR="004B17A4" w:rsidRDefault="00814619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“Hammock </w:t>
      </w:r>
      <w:r w:rsidR="00FC2C2E">
        <w:rPr>
          <w:lang w:val="en-US"/>
        </w:rPr>
        <w:t xml:space="preserve">is </w:t>
      </w:r>
      <w:r w:rsidR="003B78ED">
        <w:rPr>
          <w:lang w:val="en-US"/>
        </w:rPr>
        <w:t xml:space="preserve">a user-friendly system </w:t>
      </w:r>
      <w:r w:rsidR="005950FE">
        <w:rPr>
          <w:lang w:val="en-US"/>
        </w:rPr>
        <w:t>that was</w:t>
      </w:r>
      <w:r w:rsidR="003B78ED">
        <w:rPr>
          <w:lang w:val="en-US"/>
        </w:rPr>
        <w:t xml:space="preserve"> </w:t>
      </w:r>
      <w:r w:rsidR="00D9395A">
        <w:rPr>
          <w:lang w:val="en-US"/>
        </w:rPr>
        <w:t>designed with landlords in mind</w:t>
      </w:r>
      <w:r w:rsidR="005950FE">
        <w:rPr>
          <w:lang w:val="en-US"/>
        </w:rPr>
        <w:t>.</w:t>
      </w:r>
      <w:r w:rsidR="00D9395A">
        <w:rPr>
          <w:lang w:val="en-US"/>
        </w:rPr>
        <w:t xml:space="preserve"> </w:t>
      </w:r>
      <w:r w:rsidR="005950FE">
        <w:rPr>
          <w:lang w:val="en-US"/>
        </w:rPr>
        <w:t xml:space="preserve">We </w:t>
      </w:r>
      <w:r w:rsidR="00D9395A">
        <w:rPr>
          <w:lang w:val="en-US"/>
        </w:rPr>
        <w:t>will</w:t>
      </w:r>
      <w:r w:rsidR="005950FE">
        <w:rPr>
          <w:lang w:val="en-US"/>
        </w:rPr>
        <w:t xml:space="preserve"> use it to</w:t>
      </w:r>
      <w:r w:rsidR="00D9395A">
        <w:rPr>
          <w:lang w:val="en-US"/>
        </w:rPr>
        <w:t xml:space="preserve"> assist our clients as we </w:t>
      </w:r>
      <w:r w:rsidR="00D95B34">
        <w:rPr>
          <w:lang w:val="en-US"/>
        </w:rPr>
        <w:t>work with them to</w:t>
      </w:r>
      <w:r w:rsidR="00D9395A">
        <w:rPr>
          <w:lang w:val="en-US"/>
        </w:rPr>
        <w:t xml:space="preserve"> move their paper-based accounting to digital. </w:t>
      </w:r>
    </w:p>
    <w:p w14:paraId="3816DE63" w14:textId="1F32DB24" w:rsidR="005950FE" w:rsidRDefault="005950FE" w:rsidP="0029077D">
      <w:pPr>
        <w:spacing w:line="360" w:lineRule="auto"/>
        <w:rPr>
          <w:lang w:val="en-US"/>
        </w:rPr>
      </w:pPr>
      <w:r>
        <w:rPr>
          <w:lang w:val="en-US"/>
        </w:rPr>
        <w:t>“Although many people are accustomed to filing online, this isn’t the case for everyone. Thanks to a last-minute extension from HMRC, we have a further two-years before MTD becomes mandatory, but that isn’t as long as people think.</w:t>
      </w:r>
    </w:p>
    <w:p w14:paraId="0A456756" w14:textId="1D9F807C" w:rsidR="005950FE" w:rsidRDefault="005950FE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“That’s why we are </w:t>
      </w:r>
      <w:r w:rsidR="00D95B34">
        <w:rPr>
          <w:lang w:val="en-US"/>
        </w:rPr>
        <w:t>taking our</w:t>
      </w:r>
      <w:r>
        <w:rPr>
          <w:lang w:val="en-US"/>
        </w:rPr>
        <w:t xml:space="preserve"> clients</w:t>
      </w:r>
      <w:r w:rsidR="00D95B34">
        <w:rPr>
          <w:lang w:val="en-US"/>
        </w:rPr>
        <w:t xml:space="preserve"> through the process</w:t>
      </w:r>
      <w:r>
        <w:rPr>
          <w:lang w:val="en-US"/>
        </w:rPr>
        <w:t xml:space="preserve"> now</w:t>
      </w:r>
      <w:r w:rsidR="00C84548">
        <w:rPr>
          <w:lang w:val="en-US"/>
        </w:rPr>
        <w:t>,</w:t>
      </w:r>
      <w:r>
        <w:rPr>
          <w:lang w:val="en-US"/>
        </w:rPr>
        <w:t xml:space="preserve"> </w:t>
      </w:r>
      <w:r w:rsidR="00D95B34">
        <w:rPr>
          <w:lang w:val="en-US"/>
        </w:rPr>
        <w:t>so that they can confidently</w:t>
      </w:r>
      <w:r w:rsidR="00C84548">
        <w:rPr>
          <w:lang w:val="en-US"/>
        </w:rPr>
        <w:t xml:space="preserve"> access, upload and file all necessary</w:t>
      </w:r>
      <w:r w:rsidR="00D95B34">
        <w:rPr>
          <w:lang w:val="en-US"/>
        </w:rPr>
        <w:t xml:space="preserve"> financial</w:t>
      </w:r>
      <w:r w:rsidR="00C84548">
        <w:rPr>
          <w:lang w:val="en-US"/>
        </w:rPr>
        <w:t xml:space="preserve"> documentation </w:t>
      </w:r>
      <w:r w:rsidR="0025781B">
        <w:rPr>
          <w:lang w:val="en-US"/>
        </w:rPr>
        <w:t>by the deadlines required.”</w:t>
      </w:r>
    </w:p>
    <w:p w14:paraId="5CC569B9" w14:textId="72E66437" w:rsidR="002F2EDD" w:rsidRDefault="00B0162C" w:rsidP="0029077D">
      <w:pPr>
        <w:spacing w:line="360" w:lineRule="auto"/>
        <w:rPr>
          <w:lang w:val="en-US"/>
        </w:rPr>
      </w:pPr>
      <w:r>
        <w:rPr>
          <w:lang w:val="en-US"/>
        </w:rPr>
        <w:t>Walker &amp; Sutcliffe is a chartered accountan</w:t>
      </w:r>
      <w:r w:rsidR="00FE21C0">
        <w:rPr>
          <w:lang w:val="en-US"/>
        </w:rPr>
        <w:t>cy practice based</w:t>
      </w:r>
      <w:r>
        <w:rPr>
          <w:lang w:val="en-US"/>
        </w:rPr>
        <w:t xml:space="preserve"> in Huddersfield</w:t>
      </w:r>
      <w:r w:rsidR="00FE21C0">
        <w:rPr>
          <w:lang w:val="en-US"/>
        </w:rPr>
        <w:t>.</w:t>
      </w:r>
      <w:r>
        <w:rPr>
          <w:lang w:val="en-US"/>
        </w:rPr>
        <w:t xml:space="preserve"> </w:t>
      </w:r>
      <w:r w:rsidR="00FE21C0">
        <w:rPr>
          <w:lang w:val="en-US"/>
        </w:rPr>
        <w:t>W</w:t>
      </w:r>
      <w:r w:rsidR="00FA4E88">
        <w:rPr>
          <w:lang w:val="en-US"/>
        </w:rPr>
        <w:t>orking with a national portfolio of clients</w:t>
      </w:r>
      <w:r w:rsidR="00FE21C0">
        <w:rPr>
          <w:lang w:val="en-US"/>
        </w:rPr>
        <w:t xml:space="preserve">, it provides </w:t>
      </w:r>
      <w:r w:rsidR="00F33D55">
        <w:rPr>
          <w:lang w:val="en-US"/>
        </w:rPr>
        <w:t>businesses and individuals</w:t>
      </w:r>
      <w:r w:rsidR="002F2EDD">
        <w:rPr>
          <w:lang w:val="en-US"/>
        </w:rPr>
        <w:t xml:space="preserve"> with the support and advice they need to meet with their professional and personal objectives</w:t>
      </w:r>
      <w:r w:rsidR="00FA4E88">
        <w:rPr>
          <w:lang w:val="en-US"/>
        </w:rPr>
        <w:t xml:space="preserve">. </w:t>
      </w:r>
    </w:p>
    <w:p w14:paraId="5BC08464" w14:textId="75050608" w:rsidR="008659A8" w:rsidRDefault="00FA4E88" w:rsidP="0029077D">
      <w:pPr>
        <w:spacing w:line="360" w:lineRule="auto"/>
        <w:rPr>
          <w:lang w:val="en-US"/>
        </w:rPr>
      </w:pPr>
      <w:r>
        <w:rPr>
          <w:lang w:val="en-US"/>
        </w:rPr>
        <w:t xml:space="preserve">For further information about the practice, please visit: </w:t>
      </w:r>
      <w:hyperlink r:id="rId9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</w:p>
    <w:sectPr w:rsidR="008659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1F59" w14:textId="77777777" w:rsidR="00585A97" w:rsidRDefault="00585A97" w:rsidP="00AE1B0C">
      <w:pPr>
        <w:spacing w:after="0" w:line="240" w:lineRule="auto"/>
      </w:pPr>
      <w:r>
        <w:separator/>
      </w:r>
    </w:p>
  </w:endnote>
  <w:endnote w:type="continuationSeparator" w:id="0">
    <w:p w14:paraId="01074892" w14:textId="77777777" w:rsidR="00585A97" w:rsidRDefault="00585A97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AC6" w14:textId="77777777" w:rsidR="00585A97" w:rsidRDefault="00585A97" w:rsidP="00AE1B0C">
      <w:pPr>
        <w:spacing w:after="0" w:line="240" w:lineRule="auto"/>
      </w:pPr>
      <w:r>
        <w:separator/>
      </w:r>
    </w:p>
  </w:footnote>
  <w:footnote w:type="continuationSeparator" w:id="0">
    <w:p w14:paraId="0777BAF6" w14:textId="77777777" w:rsidR="00585A97" w:rsidRDefault="00585A97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NTI0MzQ2MjMzMbBU0lEKTi0uzszPAykwqgUAYBn8QCwAAAA="/>
  </w:docVars>
  <w:rsids>
    <w:rsidRoot w:val="00AE1B0C"/>
    <w:rsid w:val="000356E4"/>
    <w:rsid w:val="0006147A"/>
    <w:rsid w:val="00096925"/>
    <w:rsid w:val="000E051A"/>
    <w:rsid w:val="00140ACF"/>
    <w:rsid w:val="00141A04"/>
    <w:rsid w:val="00172785"/>
    <w:rsid w:val="00172805"/>
    <w:rsid w:val="001757A7"/>
    <w:rsid w:val="00195F56"/>
    <w:rsid w:val="001A4C50"/>
    <w:rsid w:val="001E64A9"/>
    <w:rsid w:val="001F2328"/>
    <w:rsid w:val="001F7AE2"/>
    <w:rsid w:val="00200FB0"/>
    <w:rsid w:val="002033C9"/>
    <w:rsid w:val="00243E59"/>
    <w:rsid w:val="0025781B"/>
    <w:rsid w:val="0029077D"/>
    <w:rsid w:val="002A4A1B"/>
    <w:rsid w:val="002B36FD"/>
    <w:rsid w:val="002E764D"/>
    <w:rsid w:val="002E76EA"/>
    <w:rsid w:val="002F2EDD"/>
    <w:rsid w:val="00300599"/>
    <w:rsid w:val="00316C65"/>
    <w:rsid w:val="00334424"/>
    <w:rsid w:val="00335A15"/>
    <w:rsid w:val="003775A9"/>
    <w:rsid w:val="003856A5"/>
    <w:rsid w:val="00394E35"/>
    <w:rsid w:val="003B78ED"/>
    <w:rsid w:val="003D2EFF"/>
    <w:rsid w:val="003E5D47"/>
    <w:rsid w:val="00435B37"/>
    <w:rsid w:val="004572C7"/>
    <w:rsid w:val="00494F5F"/>
    <w:rsid w:val="0049717B"/>
    <w:rsid w:val="004B17A4"/>
    <w:rsid w:val="004E14EF"/>
    <w:rsid w:val="005117BC"/>
    <w:rsid w:val="00522E18"/>
    <w:rsid w:val="00534E58"/>
    <w:rsid w:val="00552822"/>
    <w:rsid w:val="00585A97"/>
    <w:rsid w:val="00593E86"/>
    <w:rsid w:val="00594E50"/>
    <w:rsid w:val="005950FE"/>
    <w:rsid w:val="005C4E4A"/>
    <w:rsid w:val="005D3C73"/>
    <w:rsid w:val="005E0399"/>
    <w:rsid w:val="005F19F9"/>
    <w:rsid w:val="00607C8E"/>
    <w:rsid w:val="00633233"/>
    <w:rsid w:val="0065663C"/>
    <w:rsid w:val="00695325"/>
    <w:rsid w:val="006B19B8"/>
    <w:rsid w:val="006E3A9B"/>
    <w:rsid w:val="00727B3D"/>
    <w:rsid w:val="00733DB8"/>
    <w:rsid w:val="00740F2A"/>
    <w:rsid w:val="007453FE"/>
    <w:rsid w:val="007728C4"/>
    <w:rsid w:val="00792634"/>
    <w:rsid w:val="007A6B24"/>
    <w:rsid w:val="007E0F55"/>
    <w:rsid w:val="00814619"/>
    <w:rsid w:val="00854702"/>
    <w:rsid w:val="00864C42"/>
    <w:rsid w:val="008659A8"/>
    <w:rsid w:val="00887E5C"/>
    <w:rsid w:val="00892D6B"/>
    <w:rsid w:val="008B4EB1"/>
    <w:rsid w:val="008D6011"/>
    <w:rsid w:val="00901391"/>
    <w:rsid w:val="00962D01"/>
    <w:rsid w:val="00987F6E"/>
    <w:rsid w:val="00994FCC"/>
    <w:rsid w:val="009E2B41"/>
    <w:rsid w:val="009F5CB8"/>
    <w:rsid w:val="00A0360D"/>
    <w:rsid w:val="00A167D4"/>
    <w:rsid w:val="00A34D38"/>
    <w:rsid w:val="00A437CF"/>
    <w:rsid w:val="00AB7CB3"/>
    <w:rsid w:val="00AD223C"/>
    <w:rsid w:val="00AE1B0C"/>
    <w:rsid w:val="00B0162C"/>
    <w:rsid w:val="00B055A1"/>
    <w:rsid w:val="00B41637"/>
    <w:rsid w:val="00B41AE3"/>
    <w:rsid w:val="00B4489D"/>
    <w:rsid w:val="00B57B35"/>
    <w:rsid w:val="00BC4322"/>
    <w:rsid w:val="00C16AD4"/>
    <w:rsid w:val="00C21B7F"/>
    <w:rsid w:val="00C4589B"/>
    <w:rsid w:val="00C50668"/>
    <w:rsid w:val="00C529D9"/>
    <w:rsid w:val="00C63DD3"/>
    <w:rsid w:val="00C74627"/>
    <w:rsid w:val="00C84548"/>
    <w:rsid w:val="00C94CE8"/>
    <w:rsid w:val="00CC174C"/>
    <w:rsid w:val="00CD1698"/>
    <w:rsid w:val="00D437D2"/>
    <w:rsid w:val="00D50F23"/>
    <w:rsid w:val="00D9395A"/>
    <w:rsid w:val="00D95B34"/>
    <w:rsid w:val="00DA0083"/>
    <w:rsid w:val="00DB7F6C"/>
    <w:rsid w:val="00DC01C5"/>
    <w:rsid w:val="00DF59CC"/>
    <w:rsid w:val="00E24157"/>
    <w:rsid w:val="00E3283C"/>
    <w:rsid w:val="00E4657A"/>
    <w:rsid w:val="00E51CE4"/>
    <w:rsid w:val="00E86A1F"/>
    <w:rsid w:val="00EB359C"/>
    <w:rsid w:val="00EB7122"/>
    <w:rsid w:val="00EC11C6"/>
    <w:rsid w:val="00EC4B2A"/>
    <w:rsid w:val="00EE3245"/>
    <w:rsid w:val="00EF031A"/>
    <w:rsid w:val="00F0117C"/>
    <w:rsid w:val="00F33790"/>
    <w:rsid w:val="00F33D55"/>
    <w:rsid w:val="00F41973"/>
    <w:rsid w:val="00F44E39"/>
    <w:rsid w:val="00F63AD9"/>
    <w:rsid w:val="00F664D3"/>
    <w:rsid w:val="00F81110"/>
    <w:rsid w:val="00FA4AC1"/>
    <w:rsid w:val="00FA4E88"/>
    <w:rsid w:val="00FC2C2E"/>
    <w:rsid w:val="00FE21C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lker-sutcliff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256E-CCE6-4409-B163-318AA003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130</cp:revision>
  <dcterms:created xsi:type="dcterms:W3CDTF">2022-09-05T12:02:00Z</dcterms:created>
  <dcterms:modified xsi:type="dcterms:W3CDTF">2023-07-19T15:18:00Z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